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5FE99">
      <w:pPr>
        <w:spacing w:after="156" w:afterLines="50"/>
        <w:jc w:val="center"/>
        <w:outlineLvl w:val="1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2026年青岛旅游学校购买综合服务项目竞争性磋商采购公告</w:t>
      </w:r>
    </w:p>
    <w:p w14:paraId="1764FD64">
      <w:pPr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bookmarkStart w:id="0" w:name="_Toc35393798"/>
      <w:bookmarkStart w:id="1" w:name="_Toc28359012"/>
      <w:bookmarkStart w:id="2" w:name="_Toc35393629"/>
      <w:bookmarkStart w:id="3" w:name="_Toc28359089"/>
      <w:r>
        <w:rPr>
          <w:rFonts w:hint="eastAsia" w:ascii="宋体" w:hAnsi="宋体" w:cs="宋体"/>
          <w:sz w:val="24"/>
          <w:szCs w:val="24"/>
        </w:rPr>
        <w:t>山东中青汇采招标咨询有限公司受青岛旅游学校的委托，对2026年青岛旅游学校购买综合服务项目以竞争性磋商的方式组织采购，欢迎符合条件的供应商参加磋商。</w:t>
      </w:r>
    </w:p>
    <w:p w14:paraId="18599596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kern w:val="1"/>
          <w:sz w:val="24"/>
          <w:szCs w:val="24"/>
        </w:rPr>
      </w:pPr>
      <w:r>
        <w:rPr>
          <w:rFonts w:hint="eastAsia" w:ascii="宋体" w:hAnsi="宋体" w:cs="宋体"/>
          <w:b/>
          <w:bCs/>
          <w:kern w:val="1"/>
          <w:sz w:val="24"/>
          <w:szCs w:val="24"/>
        </w:rPr>
        <w:t>一、项目概况和采购范围</w:t>
      </w:r>
    </w:p>
    <w:p w14:paraId="3FCC4E12">
      <w:pPr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项目编号：</w:t>
      </w:r>
      <w:r>
        <w:rPr>
          <w:rFonts w:ascii="宋体" w:hAnsi="宋体" w:cs="宋体"/>
          <w:sz w:val="24"/>
          <w:szCs w:val="24"/>
        </w:rPr>
        <w:t>ZQHC37020</w:t>
      </w:r>
      <w:r>
        <w:rPr>
          <w:rFonts w:hint="eastAsia" w:ascii="宋体" w:hAnsi="宋体" w:cs="宋体"/>
          <w:sz w:val="24"/>
          <w:szCs w:val="24"/>
        </w:rPr>
        <w:t>10</w:t>
      </w:r>
      <w:r>
        <w:rPr>
          <w:rFonts w:ascii="宋体" w:hAnsi="宋体" w:cs="宋体"/>
          <w:sz w:val="24"/>
          <w:szCs w:val="24"/>
        </w:rPr>
        <w:t>82026</w:t>
      </w:r>
    </w:p>
    <w:p w14:paraId="1BDBD352">
      <w:pPr>
        <w:spacing w:line="440" w:lineRule="exact"/>
        <w:ind w:firstLine="480" w:firstLineChars="2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</w:rPr>
        <w:t>2026年青岛旅游学校购买综合服务项目</w:t>
      </w:r>
    </w:p>
    <w:p w14:paraId="5B46AEE7">
      <w:pPr>
        <w:spacing w:line="440" w:lineRule="exact"/>
        <w:ind w:firstLine="480" w:firstLineChars="2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采购方式：竞争性磋商</w:t>
      </w:r>
    </w:p>
    <w:p w14:paraId="41B0C403">
      <w:pPr>
        <w:spacing w:line="440" w:lineRule="exact"/>
        <w:ind w:firstLine="480" w:firstLineChars="2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预算金额：46万元</w:t>
      </w:r>
    </w:p>
    <w:p w14:paraId="355C76BD">
      <w:pPr>
        <w:spacing w:line="440" w:lineRule="exact"/>
        <w:ind w:firstLine="480" w:firstLineChars="2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采购内容：</w:t>
      </w:r>
      <w:r>
        <w:rPr>
          <w:rFonts w:hint="eastAsia" w:ascii="宋体" w:hAnsi="宋体" w:cs="宋体"/>
          <w:sz w:val="24"/>
          <w:szCs w:val="24"/>
        </w:rPr>
        <w:t>综合服务</w:t>
      </w:r>
      <w:r>
        <w:rPr>
          <w:rFonts w:hint="eastAsia" w:ascii="宋体" w:hAnsi="宋体" w:cs="宋体"/>
          <w:kern w:val="1"/>
          <w:sz w:val="24"/>
          <w:szCs w:val="24"/>
        </w:rPr>
        <w:t>。</w:t>
      </w:r>
    </w:p>
    <w:p w14:paraId="37440DB9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kern w:val="1"/>
          <w:sz w:val="24"/>
          <w:szCs w:val="24"/>
        </w:rPr>
      </w:pPr>
      <w:r>
        <w:rPr>
          <w:rFonts w:hint="eastAsia" w:ascii="宋体" w:hAnsi="宋体" w:cs="宋体"/>
          <w:b/>
          <w:bCs/>
          <w:kern w:val="1"/>
          <w:sz w:val="24"/>
          <w:szCs w:val="24"/>
        </w:rPr>
        <w:t>二、供应商资格要求：</w:t>
      </w:r>
    </w:p>
    <w:p w14:paraId="48CF3C9C">
      <w:pPr>
        <w:spacing w:line="440" w:lineRule="exact"/>
        <w:ind w:firstLine="480" w:firstLineChars="2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1.满足《中华人民共和国政府采购法》第二十二条规定；</w:t>
      </w:r>
    </w:p>
    <w:p w14:paraId="515514AC">
      <w:pPr>
        <w:spacing w:line="440" w:lineRule="exact"/>
        <w:ind w:firstLine="480" w:firstLineChars="200"/>
        <w:rPr>
          <w:rFonts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2.落实政府采购政策需满足的资格要求：本项目专门面向中小企业采购, 供应商须按要求提供《中小企业声明函》，残疾人福利性单位、监狱企业视同小型、微型企业；</w:t>
      </w:r>
    </w:p>
    <w:p w14:paraId="4806E8D2">
      <w:pPr>
        <w:spacing w:line="440" w:lineRule="exact"/>
        <w:ind w:left="239" w:leftChars="114" w:firstLine="240" w:firstLineChars="1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3.本项目的特定资格要求：（1）通过“信用中国”网站（www.creditchina.gov.cn）、中国政府采购网（www.ccgp.gov.cn）、信用山东（credit.shandong.gov.cn) 及信用青岛（www.qingdao.gov.cn /credit/）查询，未被列入失信被执行人、重大税收违法案件失信主体、政府采购严重违法失信行为记录名单；（2）单位负责人为同一人或者存在直接控股、管理关系的不同供应商，不得参加同一合同项下的采购活动。</w:t>
      </w:r>
    </w:p>
    <w:p w14:paraId="4C1E8E10">
      <w:pPr>
        <w:spacing w:line="440" w:lineRule="exact"/>
        <w:ind w:firstLine="480" w:firstLineChars="200"/>
        <w:rPr>
          <w:rFonts w:hint="eastAsia"/>
        </w:rPr>
      </w:pPr>
      <w:r>
        <w:rPr>
          <w:rFonts w:hint="eastAsia" w:ascii="宋体" w:hAnsi="宋体" w:cs="宋体"/>
          <w:kern w:val="1"/>
          <w:sz w:val="24"/>
          <w:szCs w:val="24"/>
        </w:rPr>
        <w:t>4.本项目不接受联合体磋商。</w:t>
      </w:r>
    </w:p>
    <w:p w14:paraId="4B3CEA7B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kern w:val="1"/>
          <w:sz w:val="24"/>
          <w:szCs w:val="24"/>
        </w:rPr>
      </w:pPr>
      <w:r>
        <w:rPr>
          <w:rFonts w:hint="eastAsia" w:ascii="宋体" w:hAnsi="宋体" w:cs="宋体"/>
          <w:b/>
          <w:bCs/>
          <w:kern w:val="1"/>
          <w:sz w:val="24"/>
          <w:szCs w:val="24"/>
        </w:rPr>
        <w:t>三、采购文件的获取</w:t>
      </w:r>
    </w:p>
    <w:p w14:paraId="7AFC5562">
      <w:pPr>
        <w:spacing w:line="440" w:lineRule="exact"/>
        <w:ind w:firstLine="480" w:firstLineChars="2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1.获取时间：2026年4月27日</w:t>
      </w:r>
      <w:r>
        <w:rPr>
          <w:rFonts w:hint="eastAsia" w:ascii="宋体" w:hAnsi="宋体" w:cs="宋体"/>
          <w:sz w:val="24"/>
          <w:szCs w:val="24"/>
        </w:rPr>
        <w:t>9时00分</w:t>
      </w:r>
      <w:r>
        <w:rPr>
          <w:rFonts w:hint="eastAsia" w:ascii="宋体" w:hAnsi="宋体" w:cs="宋体"/>
          <w:kern w:val="1"/>
          <w:sz w:val="24"/>
          <w:szCs w:val="24"/>
        </w:rPr>
        <w:t>至2026年5月6日</w:t>
      </w:r>
      <w:r>
        <w:rPr>
          <w:rFonts w:hint="eastAsia" w:ascii="宋体" w:hAnsi="宋体" w:cs="宋体"/>
          <w:sz w:val="24"/>
          <w:szCs w:val="24"/>
        </w:rPr>
        <w:t>17时00分。</w:t>
      </w:r>
    </w:p>
    <w:p w14:paraId="3D64959A">
      <w:pPr>
        <w:spacing w:line="440" w:lineRule="exact"/>
        <w:ind w:firstLine="480" w:firstLineChars="200"/>
        <w:rPr>
          <w:rFonts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2.获取方式：</w:t>
      </w:r>
    </w:p>
    <w:p w14:paraId="56CBF84E">
      <w:pPr>
        <w:spacing w:line="440" w:lineRule="exact"/>
        <w:ind w:firstLine="480" w:firstLineChars="200"/>
        <w:rPr>
          <w:rFonts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（1）现场获取：按照上述时间携带营业执照复印件到青岛市市南区山东路17号海信创业中心9楼903室获取采购文件；</w:t>
      </w:r>
    </w:p>
    <w:p w14:paraId="6A01AD7D">
      <w:pPr>
        <w:spacing w:line="440" w:lineRule="exact"/>
        <w:ind w:firstLine="480" w:firstLineChars="200"/>
        <w:rPr>
          <w:rFonts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（2）线上电子邮箱获取：凡有意参加本项目的潜在供应商请登录中青汇采百度网盘（</w:t>
      </w:r>
      <w:r>
        <w:rPr>
          <w:rFonts w:ascii="宋体" w:hAnsi="宋体" w:cs="宋体"/>
          <w:kern w:val="1"/>
          <w:sz w:val="24"/>
          <w:szCs w:val="24"/>
        </w:rPr>
        <w:t>https://pan.baidu.com/s/1SgSie96kkN9nkSrzJbCCvA</w:t>
      </w:r>
      <w:r>
        <w:rPr>
          <w:rFonts w:hint="eastAsia" w:ascii="宋体" w:hAnsi="宋体" w:cs="宋体"/>
          <w:kern w:val="1"/>
          <w:sz w:val="24"/>
          <w:szCs w:val="24"/>
        </w:rPr>
        <w:t>，提取码：zqhc）在获取采购文件规定时间内下载并填写报名表，请将报名表、营业执照复印件、标书费汇款单发送到邮箱zqhc_lining@163.com，邮件名称命名为“xxx（单位名称）+ xxx（项目名称）+xxx（报名标包）报名”，报名日期以标书款到账日期为准，账户信息如下：</w:t>
      </w:r>
    </w:p>
    <w:p w14:paraId="5D69767D">
      <w:pPr>
        <w:spacing w:line="440" w:lineRule="exact"/>
        <w:ind w:firstLine="480" w:firstLineChars="200"/>
        <w:rPr>
          <w:rFonts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开户名称：山东中青汇采招标咨询有限公司；</w:t>
      </w:r>
    </w:p>
    <w:p w14:paraId="31F390B2">
      <w:pPr>
        <w:spacing w:line="440" w:lineRule="exact"/>
        <w:ind w:firstLine="480" w:firstLineChars="200"/>
        <w:rPr>
          <w:rFonts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开户银行：交通银行股份有限公司青岛分行；</w:t>
      </w:r>
    </w:p>
    <w:p w14:paraId="6802DD18">
      <w:pPr>
        <w:spacing w:line="440" w:lineRule="exact"/>
        <w:ind w:firstLine="480" w:firstLineChars="2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银行账号：372005501013003299136。</w:t>
      </w:r>
    </w:p>
    <w:p w14:paraId="50E8D927">
      <w:pPr>
        <w:spacing w:line="440" w:lineRule="exact"/>
        <w:ind w:firstLine="480" w:firstLineChars="2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3.售价：￥300.00元，本公告包含的采购文件售价总和。</w:t>
      </w:r>
    </w:p>
    <w:p w14:paraId="0FDF9B8A">
      <w:pPr>
        <w:spacing w:line="440" w:lineRule="exact"/>
        <w:ind w:firstLine="480" w:firstLineChars="200"/>
        <w:rPr>
          <w:rFonts w:hint="eastAsia"/>
        </w:rPr>
      </w:pPr>
      <w:r>
        <w:rPr>
          <w:rFonts w:hint="eastAsia" w:ascii="宋体" w:hAnsi="宋体" w:cs="宋体"/>
          <w:kern w:val="1"/>
          <w:sz w:val="24"/>
          <w:szCs w:val="24"/>
        </w:rPr>
        <w:t>注：采购文件电子版与纸质版具有同等效力，获取采购文件成功不代表资格审查的通过，采购文件售后不退。未按规定获取的采购文件不受法律保护，由此引起的一切后果由供应商自行承担。</w:t>
      </w:r>
    </w:p>
    <w:p w14:paraId="105EC5F7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kern w:val="1"/>
          <w:sz w:val="24"/>
          <w:szCs w:val="24"/>
        </w:rPr>
      </w:pPr>
      <w:r>
        <w:rPr>
          <w:rFonts w:hint="eastAsia" w:ascii="宋体" w:hAnsi="宋体" w:cs="宋体"/>
          <w:b/>
          <w:bCs/>
          <w:kern w:val="1"/>
          <w:sz w:val="24"/>
          <w:szCs w:val="24"/>
        </w:rPr>
        <w:t>四、响应文件的递交</w:t>
      </w:r>
    </w:p>
    <w:p w14:paraId="1EDD5D7D">
      <w:pPr>
        <w:spacing w:line="440" w:lineRule="exact"/>
        <w:ind w:firstLine="480" w:firstLineChars="2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递交截止时间：</w:t>
      </w:r>
      <w:r>
        <w:rPr>
          <w:rFonts w:hint="eastAsia" w:ascii="宋体" w:hAnsi="宋体" w:cs="宋体"/>
          <w:sz w:val="24"/>
          <w:szCs w:val="24"/>
        </w:rPr>
        <w:t>2026年5月7日14时00分</w:t>
      </w:r>
    </w:p>
    <w:p w14:paraId="2D584633">
      <w:pPr>
        <w:spacing w:line="440" w:lineRule="exact"/>
        <w:ind w:firstLine="480" w:firstLineChars="2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递交方式：青岛市市南区山东路17号海信创业中心903第三会议室纸质文件递交。</w:t>
      </w:r>
    </w:p>
    <w:p w14:paraId="2E89D870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kern w:val="1"/>
          <w:sz w:val="24"/>
          <w:szCs w:val="24"/>
        </w:rPr>
      </w:pPr>
      <w:r>
        <w:rPr>
          <w:rFonts w:hint="eastAsia" w:ascii="宋体" w:hAnsi="宋体" w:cs="宋体"/>
          <w:b/>
          <w:bCs/>
          <w:kern w:val="1"/>
          <w:sz w:val="24"/>
          <w:szCs w:val="24"/>
        </w:rPr>
        <w:t>五、开启时间及地点</w:t>
      </w:r>
    </w:p>
    <w:p w14:paraId="79410638">
      <w:pPr>
        <w:spacing w:line="44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时间：</w:t>
      </w:r>
      <w:r>
        <w:rPr>
          <w:rFonts w:hint="eastAsia" w:ascii="宋体" w:hAnsi="宋体" w:cs="宋体"/>
          <w:sz w:val="24"/>
          <w:szCs w:val="24"/>
        </w:rPr>
        <w:t>2026年5月7日14时00分</w:t>
      </w:r>
    </w:p>
    <w:p w14:paraId="4E9881C3">
      <w:pPr>
        <w:spacing w:line="440" w:lineRule="exact"/>
        <w:ind w:firstLine="480" w:firstLineChars="2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地点：青岛市市南区山东路17号海信创业中心903第三会议室。</w:t>
      </w:r>
    </w:p>
    <w:p w14:paraId="4BB6F393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kern w:val="1"/>
          <w:sz w:val="24"/>
          <w:szCs w:val="24"/>
        </w:rPr>
      </w:pPr>
      <w:r>
        <w:rPr>
          <w:rFonts w:hint="eastAsia" w:ascii="宋体" w:hAnsi="宋体" w:cs="宋体"/>
          <w:b/>
          <w:bCs/>
          <w:kern w:val="1"/>
          <w:sz w:val="24"/>
          <w:szCs w:val="24"/>
        </w:rPr>
        <w:t>六、其他补充事宜</w:t>
      </w:r>
    </w:p>
    <w:p w14:paraId="44AB3128">
      <w:pPr>
        <w:spacing w:line="440" w:lineRule="exact"/>
        <w:ind w:firstLine="480" w:firstLineChars="2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1.公告期限：自本公告发布之日起3个工作日。</w:t>
      </w:r>
    </w:p>
    <w:p w14:paraId="7689B4CD">
      <w:pPr>
        <w:spacing w:line="440" w:lineRule="exact"/>
        <w:ind w:firstLine="480" w:firstLineChars="2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2.公告媒介：本次竞争性磋商公告在青岛旅游学校官网上发布。</w:t>
      </w:r>
      <w:bookmarkStart w:id="4" w:name="_GoBack"/>
      <w:bookmarkEnd w:id="4"/>
    </w:p>
    <w:p w14:paraId="1BEA248C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kern w:val="1"/>
          <w:sz w:val="24"/>
          <w:szCs w:val="24"/>
        </w:rPr>
      </w:pPr>
      <w:r>
        <w:rPr>
          <w:rFonts w:hint="eastAsia" w:ascii="宋体" w:hAnsi="宋体" w:cs="宋体"/>
          <w:b/>
          <w:bCs/>
          <w:kern w:val="1"/>
          <w:sz w:val="24"/>
          <w:szCs w:val="24"/>
        </w:rPr>
        <w:t>七、凡对本次采购提出询问，请按以下方式联系。</w:t>
      </w:r>
    </w:p>
    <w:p w14:paraId="0088BCF2">
      <w:pPr>
        <w:spacing w:line="440" w:lineRule="exact"/>
        <w:ind w:firstLine="480" w:firstLineChars="2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采 购 人：青岛旅游学校</w:t>
      </w:r>
    </w:p>
    <w:p w14:paraId="18C5383A">
      <w:pPr>
        <w:spacing w:line="440" w:lineRule="exact"/>
        <w:ind w:firstLine="480" w:firstLineChars="200"/>
        <w:rPr>
          <w:rFonts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地    址：</w:t>
      </w:r>
      <w:r>
        <w:rPr>
          <w:rFonts w:ascii="宋体" w:hAnsi="宋体" w:cs="宋体"/>
          <w:kern w:val="1"/>
          <w:sz w:val="24"/>
          <w:szCs w:val="24"/>
        </w:rPr>
        <w:t>青岛市</w:t>
      </w:r>
      <w:r>
        <w:rPr>
          <w:rFonts w:hint="eastAsia" w:ascii="宋体" w:hAnsi="宋体" w:cs="宋体"/>
          <w:kern w:val="1"/>
          <w:sz w:val="24"/>
          <w:szCs w:val="24"/>
        </w:rPr>
        <w:t>市北区</w:t>
      </w:r>
      <w:r>
        <w:rPr>
          <w:rFonts w:ascii="宋体" w:hAnsi="宋体" w:cs="宋体"/>
          <w:kern w:val="1"/>
          <w:sz w:val="24"/>
          <w:szCs w:val="24"/>
        </w:rPr>
        <w:t>延安一路29号</w:t>
      </w:r>
    </w:p>
    <w:p w14:paraId="610AD845">
      <w:pPr>
        <w:spacing w:line="440" w:lineRule="exact"/>
        <w:ind w:firstLine="480" w:firstLineChars="2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联 系 人：</w:t>
      </w:r>
      <w:r>
        <w:rPr>
          <w:rFonts w:hint="eastAsia" w:ascii="宋体" w:hAnsi="宋体" w:cs="宋体"/>
          <w:kern w:val="1"/>
          <w:sz w:val="24"/>
          <w:szCs w:val="24"/>
          <w:lang w:val="en-US" w:eastAsia="zh-CN"/>
        </w:rPr>
        <w:t>栾</w:t>
      </w:r>
      <w:r>
        <w:rPr>
          <w:rFonts w:ascii="宋体" w:hAnsi="宋体" w:cs="宋体"/>
          <w:kern w:val="1"/>
          <w:sz w:val="24"/>
          <w:szCs w:val="24"/>
        </w:rPr>
        <w:t>老师</w:t>
      </w:r>
    </w:p>
    <w:p w14:paraId="7817B42E">
      <w:pPr>
        <w:spacing w:line="440" w:lineRule="exact"/>
        <w:ind w:firstLine="480" w:firstLineChars="2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电    话：0532-</w:t>
      </w:r>
      <w:r>
        <w:rPr>
          <w:rFonts w:ascii="宋体" w:hAnsi="宋体" w:cs="宋体"/>
          <w:kern w:val="1"/>
          <w:sz w:val="24"/>
          <w:szCs w:val="24"/>
        </w:rPr>
        <w:t xml:space="preserve"> 82732743</w:t>
      </w:r>
    </w:p>
    <w:p w14:paraId="40683A74">
      <w:pPr>
        <w:spacing w:line="440" w:lineRule="exact"/>
        <w:ind w:firstLine="480" w:firstLineChars="2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采购代理机构：</w:t>
      </w:r>
      <w:r>
        <w:rPr>
          <w:rFonts w:hint="eastAsia" w:ascii="宋体" w:hAnsi="宋体" w:cs="宋体"/>
          <w:kern w:val="1"/>
          <w:sz w:val="24"/>
          <w:szCs w:val="24"/>
          <w:lang w:val="zh-CN"/>
        </w:rPr>
        <w:t>山东中青汇采招标咨询有限公司</w:t>
      </w:r>
    </w:p>
    <w:p w14:paraId="799743C9">
      <w:pPr>
        <w:spacing w:line="440" w:lineRule="exact"/>
        <w:ind w:firstLine="480" w:firstLineChars="2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地    址：青岛市市南区山东路17号海信创业中心903</w:t>
      </w:r>
      <w:r>
        <w:rPr>
          <w:rFonts w:hint="eastAsia" w:ascii="宋体" w:hAnsi="宋体" w:cs="宋体"/>
          <w:kern w:val="1"/>
          <w:sz w:val="24"/>
          <w:szCs w:val="24"/>
          <w:lang w:val="zh-CN"/>
        </w:rPr>
        <w:t>室</w:t>
      </w:r>
    </w:p>
    <w:p w14:paraId="3B107972">
      <w:pPr>
        <w:spacing w:line="440" w:lineRule="exact"/>
        <w:ind w:firstLine="480" w:firstLineChars="2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联 系 人：李宁、薄瑞雪、郑元海</w:t>
      </w:r>
    </w:p>
    <w:p w14:paraId="020FD4F9">
      <w:pPr>
        <w:spacing w:line="440" w:lineRule="exact"/>
        <w:ind w:firstLine="480" w:firstLineChars="2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电    话：</w:t>
      </w:r>
      <w:r>
        <w:rPr>
          <w:rFonts w:ascii="宋体" w:hAnsi="宋体" w:cs="宋体"/>
          <w:kern w:val="1"/>
          <w:sz w:val="24"/>
          <w:szCs w:val="24"/>
        </w:rPr>
        <w:t>0532-8585980</w:t>
      </w:r>
      <w:r>
        <w:rPr>
          <w:rFonts w:hint="eastAsia" w:ascii="宋体" w:hAnsi="宋体" w:cs="宋体"/>
          <w:kern w:val="1"/>
          <w:sz w:val="24"/>
          <w:szCs w:val="24"/>
        </w:rPr>
        <w:t>6</w:t>
      </w:r>
    </w:p>
    <w:p w14:paraId="3469FDAB">
      <w:pPr>
        <w:spacing w:line="440" w:lineRule="exact"/>
        <w:ind w:firstLine="48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宋体" w:hAnsi="宋体" w:cs="宋体"/>
          <w:kern w:val="1"/>
          <w:sz w:val="24"/>
          <w:szCs w:val="24"/>
        </w:rPr>
        <w:t>电子邮件：</w:t>
      </w:r>
      <w:r>
        <w:fldChar w:fldCharType="begin"/>
      </w:r>
      <w:r>
        <w:instrText xml:space="preserve"> HYPERLINK "mailto:zqhc_liuyang@163.com" </w:instrText>
      </w:r>
      <w:r>
        <w:fldChar w:fldCharType="separate"/>
      </w:r>
      <w:r>
        <w:rPr>
          <w:rFonts w:hint="eastAsia" w:ascii="宋体" w:hAnsi="宋体" w:cs="宋体"/>
          <w:kern w:val="1"/>
          <w:sz w:val="24"/>
          <w:szCs w:val="24"/>
        </w:rPr>
        <w:t>zqhc_lining@163.com</w:t>
      </w:r>
      <w:bookmarkEnd w:id="0"/>
      <w:bookmarkEnd w:id="1"/>
      <w:bookmarkEnd w:id="2"/>
      <w:bookmarkEnd w:id="3"/>
      <w:r>
        <w:rPr>
          <w:rFonts w:hint="eastAsia" w:ascii="宋体" w:hAnsi="宋体" w:cs="宋体"/>
          <w:kern w:val="1"/>
          <w:sz w:val="24"/>
          <w:szCs w:val="24"/>
        </w:rPr>
        <w:fldChar w:fldCharType="end"/>
      </w:r>
    </w:p>
    <w:p w14:paraId="4616F1E7">
      <w:pPr>
        <w:spacing w:line="440" w:lineRule="exact"/>
        <w:ind w:firstLine="420" w:firstLineChars="200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/>
        </w:rPr>
        <w:t xml:space="preserve">                                                        </w:t>
      </w:r>
      <w:r>
        <w:rPr>
          <w:rFonts w:hint="eastAsia" w:ascii="宋体" w:hAnsi="宋体" w:cs="宋体"/>
          <w:kern w:val="1"/>
          <w:sz w:val="24"/>
          <w:szCs w:val="24"/>
        </w:rPr>
        <w:t>2026年4月24日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9C"/>
    <w:rsid w:val="000720E4"/>
    <w:rsid w:val="0029195D"/>
    <w:rsid w:val="002D3BDD"/>
    <w:rsid w:val="004A4E9C"/>
    <w:rsid w:val="00C0794B"/>
    <w:rsid w:val="00E34F96"/>
    <w:rsid w:val="00EB4F41"/>
    <w:rsid w:val="3D36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4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2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2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1129</Words>
  <Characters>1421</Characters>
  <Lines>11</Lines>
  <Paragraphs>3</Paragraphs>
  <TotalTime>3</TotalTime>
  <ScaleCrop>false</ScaleCrop>
  <LinksUpToDate>false</LinksUpToDate>
  <CharactersWithSpaces>1504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2026-04-24T05:43:00Z</dcterms:created>
  <dc:creator>宁 李</dc:creator>
  <cp:lastModifiedBy>oo</cp:lastModifiedBy>
  <dcterms:modified xsi:type="dcterms:W3CDTF">2026-04-24T06:15:16Z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eyJoZGlkIjoiMzM4ZDQ4YzVhYzk5NzM0NTllODhlY2ZmOWM1MzU1NzkiLCJ1c2VySWQiOiIyMDM4ODQ2NDYifQ==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F5EC3C6D770D4AE9888B47B7D29AD974_12</vt:lpwstr>
  </property>
</Properties>
</file>